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27F" w:rsidRDefault="0042127F" w:rsidP="00421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Ylioppilasmatrikkeli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1640-1852</w:t>
      </w:r>
    </w:p>
    <w:p w:rsidR="0042127F" w:rsidRDefault="0042127F" w:rsidP="00421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27.2.1680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Johan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Tholerus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myöhemmin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Tollengreen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Johannes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Christierni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Ingermannus </w:t>
      </w:r>
      <w:r>
        <w:rPr>
          <w:rFonts w:ascii="Arial" w:hAnsi="Arial" w:cs="Arial"/>
          <w:b/>
          <w:bCs/>
          <w:color w:val="0000FF"/>
          <w:sz w:val="20"/>
          <w:szCs w:val="20"/>
        </w:rPr>
        <w:t>2840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Vht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Kattilan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kirkkoherra</w:t>
      </w:r>
      <w:proofErr w:type="spellEnd"/>
      <w:r w:rsidR="0062027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Inkerissä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Krister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Tolerus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Christiernus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Petri,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yo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Tartossa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25.9.1638, † 1688) ja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N.N.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tämän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2.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avioliitossa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Ylioppilas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Turussa</w:t>
      </w:r>
      <w:proofErr w:type="spellEnd"/>
      <w:r w:rsidR="005A68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27.2.1680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Tholerus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Joh.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Xierni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Ingerm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_ 145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Nimi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kopioitu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Albumista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v. 1786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Viipurilaisen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osakunnan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matrikkeliin</w:t>
      </w:r>
      <w:proofErr w:type="spellEnd"/>
      <w:r w:rsidR="005A68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2127F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[1680 d. 27. Febr.] Johannes Christierni Tholerus.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Ingerm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—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Kattilan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kirkkoherran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isänsä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apulainen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(1684), virka- ja</w:t>
      </w:r>
      <w:r w:rsidR="005A68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armovuodensaarnaaja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siellä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1688,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kirkkoherra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s.v.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Pakeni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sotaa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Narvaan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1703. † Narvassa 1704.</w:t>
      </w:r>
    </w:p>
    <w:p w:rsidR="0042127F" w:rsidRDefault="0042127F" w:rsidP="00421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Pso: (jo 1686)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Margareta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Eriksdotter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Gollsteen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elossa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1714).</w:t>
      </w:r>
    </w:p>
    <w:p w:rsidR="0042127F" w:rsidRDefault="0042127F" w:rsidP="00421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Lanko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Narvan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kaupunginsihteeri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Petter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Gollsten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FF"/>
          <w:sz w:val="16"/>
          <w:szCs w:val="16"/>
        </w:rPr>
        <w:t xml:space="preserve">2853 </w:t>
      </w:r>
      <w:r>
        <w:rPr>
          <w:rFonts w:ascii="Times New Roman" w:hAnsi="Times New Roman" w:cs="Times New Roman"/>
          <w:color w:val="000000"/>
          <w:sz w:val="16"/>
          <w:szCs w:val="16"/>
        </w:rPr>
        <w:t>(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yo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1680, † 1705).</w:t>
      </w:r>
    </w:p>
    <w:p w:rsidR="0042127F" w:rsidRDefault="0042127F" w:rsidP="00421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Viittauksia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: HYK ms., Index s. 193a; HYK ms.,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Viip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osak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matr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. I #160; KA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mf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. ES 1808 (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hh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1)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Kaprion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läänin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alaosan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käräjät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5.3.1684 s. 52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dett</w:t>
      </w:r>
      <w:proofErr w:type="spellEnd"/>
      <w:r w:rsidR="001900EC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intyger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Pastoren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ifrån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Cattila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H:r Johan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Tollengreen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), 72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Leutnanten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Manhafftigh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Christer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Tollengren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angaf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för rätten sin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förrige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klagan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emoot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Cattila</w:t>
      </w:r>
      <w:proofErr w:type="spellEnd"/>
      <w:r w:rsidR="001900EC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bonden och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Pillola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by Ivan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Kirpu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Kaprion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läänin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yläosan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käräjät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1.–5.7.1684 s. 265,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Ylim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käräjät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Kattilan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hovissa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24.11.1684 s. 500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Cattila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Presten</w:t>
      </w:r>
      <w:proofErr w:type="spellEnd"/>
      <w:r w:rsidR="001900EC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Wyrdige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och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Wällärdhe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H:r Johan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Tollengreen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), 506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Pastoren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H:r Johan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Tollengren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), 513 (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Caplanen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ifrå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Cattila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H:r Johan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Tollengren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), 532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Pastoren</w:t>
      </w:r>
      <w:proofErr w:type="spellEnd"/>
      <w:r w:rsidR="001900EC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ifrå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Cattila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Wyrdige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och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Wällärde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H:r Johan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Tollengreen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); KA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mf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. ES 1808 (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hh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3)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Kaprion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läänin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ylim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käräjät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6.12.1686 s. 267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af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Pastore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D:no Johanni</w:t>
      </w:r>
      <w:r w:rsidR="001900EC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Tollero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); KA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mf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. ES 1809 (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hh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5)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Kaprion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läänin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yläosan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käräjät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9.–14.7.1688 f. 160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Leutnanten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Christian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Tollengreen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); KA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mf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. ES 1809 (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hh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6)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Kaprion</w:t>
      </w:r>
      <w:proofErr w:type="spellEnd"/>
      <w:r w:rsidR="001900EC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läänin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yläosan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käräjät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4.–9.3.1689 f. 34v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Leutnanten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Edel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och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Manhafftig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Christian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Tollengreen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kärde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å sin Systers fordom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Befallningzmans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Wälb:de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Erich</w:t>
      </w:r>
      <w:r w:rsidR="001900EC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Sigfredsons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Änckias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dygdesamme hustru Anna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Päärsdotters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(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katso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FF"/>
          <w:sz w:val="16"/>
          <w:szCs w:val="16"/>
        </w:rPr>
        <w:t>795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)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wägnar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til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Ridderskapz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Bookhållare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Wälb:de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Johan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Woust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, angående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någre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giäldz</w:t>
      </w:r>
      <w:proofErr w:type="spellEnd"/>
      <w:r w:rsidR="001900EC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prætensioner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Kaprion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läänin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yläosan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ylim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käräjät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14.5.1689 f. 169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företogz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twistige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ährender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, som emellan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Ridterskapz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Bookhållaren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Wälb:de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Johan</w:t>
      </w:r>
    </w:p>
    <w:p w:rsidR="0042127F" w:rsidRDefault="0042127F" w:rsidP="00421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Woust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, och fordom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Befallningzmannens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Wälb:de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Erich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Sigfredsons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effterlefwerska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Ehreborne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och dygdesamme Matrona hustru Anna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Päärsdotter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äro</w:t>
      </w:r>
      <w:r w:rsidR="001900EC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opwuxne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); KA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mf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. ES 1809 (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hh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7)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Kaprion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läänin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yläosan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käräjät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3.–8.3.1690 f. 5v, 23v,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Kaprion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läänin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yläosan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käräjät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14.–19.7.1690 f. 178v; KA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mf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. ES</w:t>
      </w:r>
      <w:r w:rsidR="001900EC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1810 (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hh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9)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Kaprion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läänin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yläosan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käräjät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15.–20.2.1692 f. 34v; KA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mf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. ES 1810 (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hh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10)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Kaprion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läänin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yläosan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käräjät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30.1.–6.2.1693 s. 6, 47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="001900EC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Kyrckioherden</w:t>
      </w:r>
      <w:proofErr w:type="spellEnd"/>
      <w:proofErr w:type="gram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Ehrewyrdige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och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Wällärde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H:r Johan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Tollengreen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... sin Broder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Leutenanten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Tollengreen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Kaprion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läänin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yläosan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käräjät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10.–15.7.1693 s.</w:t>
      </w:r>
      <w:r w:rsidR="001900EC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388 (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katso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FF"/>
          <w:sz w:val="16"/>
          <w:szCs w:val="16"/>
        </w:rPr>
        <w:t>2751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); KA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mf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. ES 1811 (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hh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11)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Kaprion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läänin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yläosan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käräjät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13.–18.8.1694 s. 65; KA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mf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. ES 1811 (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hh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13)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Soikkolan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ja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Kattilan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käräjät</w:t>
      </w:r>
      <w:proofErr w:type="spellEnd"/>
      <w:r w:rsidR="001900EC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25.–26.6.1696 s. 429; KA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mf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. ES 1811 (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hh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14)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Kattilan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ja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Soikkolan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käräjät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22.1.1697 s. 95; KA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mf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. ES 1812 (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hh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15)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Koprinan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ja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Tääkkelin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käräjät</w:t>
      </w:r>
      <w:proofErr w:type="spellEnd"/>
      <w:r w:rsidR="001900EC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26.2.–1.3.1698 s. 471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Öfwerste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Lieutenanten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och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Commendanten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Wälborne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Johan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Apollof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framkom för rätta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medh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Arrendatorskan på dess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frällse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Godz</w:t>
      </w:r>
      <w:proofErr w:type="spellEnd"/>
      <w:r w:rsidR="001900EC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Petrina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Sahl: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Befallningzmans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Erich Sigfridssons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Enckia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, dygdesamma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hust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: Anna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Persdotter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); KA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mf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. ES 1812 (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hh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18)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Kaprion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läänin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yläosan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käräjät</w:t>
      </w:r>
      <w:proofErr w:type="spellEnd"/>
      <w:r w:rsidR="001900EC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1.–8.6.1701 s. 48; KA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mf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. ES 1813 (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hh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19)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Kaprion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läänin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yläosan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käräjät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2.–8.1.1702 s. 36,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Kaprion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ja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Unaditsan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käräjät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2.–3.6.1702 s. 25,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Kattilan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ja</w:t>
      </w:r>
      <w:r w:rsidR="001900EC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Soikkolan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käräjät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4.–5.6.1702 s. 112, 116; KA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mf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. ES 1813 (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hh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20)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Kattilan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Soikkolan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ja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Unaditsan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käräjät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13.–14.4.1703 s. 195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Amptförwaltaren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på</w:t>
      </w:r>
    </w:p>
    <w:p w:rsidR="0042127F" w:rsidRPr="001900EC" w:rsidRDefault="0042127F" w:rsidP="00421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Kattila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Håff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Mester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Christian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Rohte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klagade att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Kyrckioheerden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H:r Johan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Tollengreen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utj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Kattila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By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hoos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Pastoratz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Bonden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fullkomligit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Krögerij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och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Öhl</w:t>
      </w:r>
      <w:proofErr w:type="spellEnd"/>
      <w:r w:rsidR="001900EC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sällning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hållit,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jemwähl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tillåtit andre att få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der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sammestädes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Öhl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försällia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, som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Herskapet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till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præjudice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Länder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); KA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mf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. ES 1792 (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ff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c)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Jaaman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läänin</w:t>
      </w:r>
      <w:proofErr w:type="spellEnd"/>
      <w:r w:rsidR="001900EC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käräjät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19.1.1685 f. 41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Leutnanten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H:r Christer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Tollengreen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å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Befalningzmannens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Erich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Sigfredhssons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wägnar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); KA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mf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. ES 1792 (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ff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3)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Ivangorodin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läänin</w:t>
      </w:r>
      <w:proofErr w:type="spellEnd"/>
      <w:r w:rsidR="001900EC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käräjät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18.–21.6.1689 s. 137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Fendrichen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Jonas Gadd på sin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Stiuf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Swär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-Faders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Lieut:n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Christian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Tollengreens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wägnar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); KA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mf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. ES 1793 (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ff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8)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Jaaman</w:t>
      </w:r>
      <w:proofErr w:type="spellEnd"/>
      <w:r w:rsidR="001900EC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läänin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käräjät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15.–18.1.1695 s. 51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Lieutenanten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och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Arrendatoren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H:r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Swen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Schalin anklagade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Lieut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: Thomas Schmitt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skriffteligen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, som skall han honom på</w:t>
      </w:r>
      <w:r w:rsidR="001900EC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Sahl: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Lieut:n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Christop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Tollerhielms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begrafningh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skiält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, trugat och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hootat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Jaaman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läänin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käräjät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11.–14.6.1695 s. 126 (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Sahl: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Lieutenantens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Christian</w:t>
      </w:r>
      <w:r w:rsidR="001900EC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Tollengreens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Enckie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Fru Anna</w:t>
      </w:r>
      <w:r w:rsidR="001900EC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Elisabeth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Hylsthorst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igenom sin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Amptman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Christian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Berentsson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anklagade sin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Möllnare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Hans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Jörensson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). — V.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Lagus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="001900EC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Studentmatrikel I (1889–91) s. 185 (XL); J.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Vallinkoski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Kolme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Turun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ylioppilasluetteloa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1600-luvun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lopulta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Genos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21 (1950) s. 62 (I 23.2.1681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Vib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.:</w:t>
      </w:r>
    </w:p>
    <w:p w:rsidR="001900EC" w:rsidRDefault="0042127F" w:rsidP="0019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"Johannes Tallgren åt Stockholm") ‹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merkintä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tarkoittanee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Tollengreenia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›; S.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Haltsonen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toim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.),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Viipurilaisen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osakunnan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nimikirja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I 1640–1793 (1968) s. 23.</w:t>
      </w:r>
      <w:r w:rsidR="001900EC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— G.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Elgenstierna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, Den introducerade svenska adelns ättartavlor VIII (1934) s. 321 (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veli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? Christian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Tollengren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aatel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. 1693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Tollerhielm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);</w:t>
      </w:r>
    </w:p>
    <w:p w:rsidR="001900EC" w:rsidRDefault="0042127F" w:rsidP="0019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K. Väänänen,</w:t>
      </w:r>
      <w:r w:rsidR="001900EC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Herdaminne för Ingermanland I. SSLS 538 (1987) #333;</w:t>
      </w:r>
    </w:p>
    <w:p w:rsidR="00504314" w:rsidRPr="001900EC" w:rsidRDefault="0042127F" w:rsidP="0019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16"/>
          <w:szCs w:val="16"/>
        </w:rPr>
        <w:t xml:space="preserve"> J. Aminoff-Winberg,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Finska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flyktingar i Sverige under stora ofreden (1995) #1511 (1714,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leski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).</w:t>
      </w:r>
    </w:p>
    <w:sectPr w:rsidR="00504314" w:rsidRPr="001900EC" w:rsidSect="0050431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C3C" w:rsidRDefault="00543C3C" w:rsidP="0042127F">
      <w:pPr>
        <w:spacing w:after="0" w:line="240" w:lineRule="auto"/>
      </w:pPr>
      <w:r>
        <w:separator/>
      </w:r>
    </w:p>
  </w:endnote>
  <w:endnote w:type="continuationSeparator" w:id="0">
    <w:p w:rsidR="00543C3C" w:rsidRDefault="00543C3C" w:rsidP="0042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C3C" w:rsidRDefault="00543C3C" w:rsidP="0042127F">
      <w:pPr>
        <w:spacing w:after="0" w:line="240" w:lineRule="auto"/>
      </w:pPr>
      <w:r>
        <w:separator/>
      </w:r>
    </w:p>
  </w:footnote>
  <w:footnote w:type="continuationSeparator" w:id="0">
    <w:p w:rsidR="00543C3C" w:rsidRDefault="00543C3C" w:rsidP="00421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27F" w:rsidRDefault="0042127F">
    <w:pPr>
      <w:pStyle w:val="Sidhuvud"/>
    </w:pPr>
    <w:r w:rsidRPr="0042127F">
      <w:t>http://www.helsinki.fi/ylioppilasmatrikkeli/svenska/sparade_poster.php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27F"/>
    <w:rsid w:val="000D6327"/>
    <w:rsid w:val="00132AB9"/>
    <w:rsid w:val="001900EC"/>
    <w:rsid w:val="0042127F"/>
    <w:rsid w:val="00504314"/>
    <w:rsid w:val="00543C3C"/>
    <w:rsid w:val="005A68A2"/>
    <w:rsid w:val="00620277"/>
    <w:rsid w:val="008A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D0710"/>
  <w15:docId w15:val="{1C2EF2B6-D716-4ED9-83B7-DD4B4873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31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421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2127F"/>
  </w:style>
  <w:style w:type="paragraph" w:styleId="Sidfot">
    <w:name w:val="footer"/>
    <w:basedOn w:val="Normal"/>
    <w:link w:val="SidfotChar"/>
    <w:uiPriority w:val="99"/>
    <w:semiHidden/>
    <w:unhideWhenUsed/>
    <w:rsid w:val="00421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421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826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Myntgränd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Pettersson</dc:creator>
  <cp:lastModifiedBy>Per Pettersson</cp:lastModifiedBy>
  <cp:revision>3</cp:revision>
  <dcterms:created xsi:type="dcterms:W3CDTF">2013-01-29T22:31:00Z</dcterms:created>
  <dcterms:modified xsi:type="dcterms:W3CDTF">2018-02-23T08:56:00Z</dcterms:modified>
</cp:coreProperties>
</file>